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4729"/>
        <w:gridCol w:w="236"/>
        <w:gridCol w:w="4731"/>
        <w:gridCol w:w="236"/>
        <w:gridCol w:w="4729"/>
      </w:tblGrid>
      <w:tr w:rsidR="00F002E5">
        <w:trPr>
          <w:cantSplit/>
          <w:trHeight w:val="20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/>
                <w:color w:val="FFFFFF" w:themeColor="background1"/>
              </w:rPr>
              <w:t xml:space="preserve"> 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1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D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ECOUVERTE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doit-elle acheter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doit-elle acheter 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478 courriers seron</w:t>
            </w: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lots possible ?</w:t>
            </w:r>
          </w:p>
        </w:tc>
      </w:tr>
      <w:tr w:rsidR="00F002E5">
        <w:trPr>
          <w:cantSplit/>
          <w:trHeight w:val="34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4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ir le moins de lots possible ?</w:t>
            </w:r>
          </w:p>
        </w:tc>
      </w:tr>
    </w:tbl>
    <w:p w:rsidR="00F002E5" w:rsidRDefault="002D1D3C">
      <w:pPr>
        <w:tabs>
          <w:tab w:val="left" w:pos="6780"/>
        </w:tabs>
      </w:pPr>
      <w:r>
        <w:tab/>
      </w:r>
    </w:p>
    <w:tbl>
      <w:tblPr>
        <w:tblStyle w:val="Grilledutableau"/>
        <w:tblW w:w="4500" w:type="pct"/>
        <w:tblLayout w:type="fixed"/>
        <w:tblLook w:val="04A0" w:firstRow="1" w:lastRow="0" w:firstColumn="1" w:lastColumn="0" w:noHBand="0" w:noVBand="1"/>
      </w:tblPr>
      <w:tblGrid>
        <w:gridCol w:w="489"/>
        <w:gridCol w:w="236"/>
        <w:gridCol w:w="7"/>
        <w:gridCol w:w="8"/>
        <w:gridCol w:w="4043"/>
        <w:gridCol w:w="280"/>
        <w:gridCol w:w="360"/>
        <w:gridCol w:w="3575"/>
        <w:gridCol w:w="283"/>
        <w:gridCol w:w="216"/>
        <w:gridCol w:w="282"/>
        <w:gridCol w:w="3580"/>
        <w:gridCol w:w="495"/>
      </w:tblGrid>
      <w:tr w:rsidR="00F002E5">
        <w:trPr>
          <w:cantSplit/>
          <w:trHeight w:val="2268"/>
        </w:trPr>
        <w:tc>
          <w:tcPr>
            <w:tcW w:w="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lastRenderedPageBreak/>
              <w:t>Jour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1 ENTRAINEMENT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44" w:type="dxa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Teams mit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20 Skifahrern können die Skilehrer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4075" w:type="dxa"/>
            <w:gridSpan w:val="3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Teams mit 20 Skifahrern können die Skilehrer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Teams mit 20 Skifahrern können die Skilehrer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</w:tr>
      <w:tr w:rsidR="00F002E5">
        <w:trPr>
          <w:cantSplit/>
          <w:trHeight w:val="113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5" w:type="dxa"/>
            <w:gridSpan w:val="3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6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trHeight w:val="2268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44" w:type="dxa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Teams mit 20 Skifahrern können die Skilehrer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4075" w:type="dxa"/>
            <w:gridSpan w:val="3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Teams mit 20 Skifahrern können die Sk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Skischule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In der Skischule auf dem Markstein wollen die Skilehrer 2 Teams mit jeweils 10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Mit dem Rest der Schüler wollen sie Teams mit 20 Skifahrern </w:t>
            </w:r>
            <w:r>
              <w:rPr>
                <w:rFonts w:eastAsia="Calibri"/>
                <w:sz w:val="28"/>
                <w:szCs w:val="28"/>
                <w:lang w:val="de-DE"/>
              </w:rPr>
              <w:t>bilden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.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viele Teams mit 20 Skifahrern können die Skilehrer machen, wenn 200 Kinder in den Ski</w:t>
            </w:r>
            <w:r>
              <w:rPr>
                <w:rFonts w:eastAsia="Calibri"/>
                <w:b/>
                <w:sz w:val="28"/>
                <w:szCs w:val="28"/>
                <w:lang w:val="de-DE"/>
              </w:rPr>
              <w:t>k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ursen eingeschrieben sind?</w:t>
            </w:r>
          </w:p>
        </w:tc>
      </w:tr>
      <w:tr w:rsidR="00F002E5">
        <w:trPr>
          <w:cantSplit/>
          <w:trHeight w:val="2268"/>
        </w:trPr>
        <w:tc>
          <w:tcPr>
            <w:tcW w:w="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lastRenderedPageBreak/>
              <w:t>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1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41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</w:t>
            </w: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 xml:space="preserve"> avec ceux qui restent.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iCs/>
                <w:sz w:val="28"/>
                <w:szCs w:val="28"/>
                <w:lang w:eastAsia="en-US"/>
              </w:rPr>
            </w:pPr>
            <w:r>
              <w:rPr>
                <w:rStyle w:val="eop"/>
                <w:rFonts w:asciiTheme="minorHAnsi" w:eastAsia="Calibri" w:hAnsiTheme="minorHAnsi" w:cstheme="minorHAnsi"/>
                <w:b/>
                <w:iCs/>
                <w:sz w:val="28"/>
                <w:szCs w:val="28"/>
                <w:lang w:eastAsia="en-US"/>
              </w:rPr>
              <w:t>Combien d’équipes de 20 skieurs peut-on faire si 200 enfants sont inscrits pour des cours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gridSpan w:val="3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 xml:space="preserve">A l’école de ski du Markstein, les moniteurs veulent faire 2 équipes de 10 skieurs et des équipes de 20 avec ceux qui </w:t>
            </w: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restent.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peut-on faire si 200 enfants sont inscrits pour des cours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équipes de 20 skieurs peut-on faire si 200 enfants sont inscrits pour des cours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002E5">
        <w:trPr>
          <w:cantSplit/>
          <w:trHeight w:val="567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5" w:type="dxa"/>
            <w:gridSpan w:val="3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6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trHeight w:val="2268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 xml:space="preserve">Combien d’équipes 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de 20 skieurs peut-on faire si 200 enfants sont inscrits pour des cours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gridSpan w:val="3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-on faire si 200 enfants sont inscrits pour des cours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peut-on faire si 200 en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fants sont inscrits pour des cours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002E5">
        <w:trPr>
          <w:cantSplit/>
          <w:trHeight w:val="2268"/>
        </w:trPr>
        <w:tc>
          <w:tcPr>
            <w:tcW w:w="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lastRenderedPageBreak/>
              <w:t>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4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bookmarkStart w:id="1" w:name="__DdeLink__637_1520352294"/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  <w:bookmarkEnd w:id="1"/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 xml:space="preserve">Combien de cornets peut-elle préparer avec 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ses 60 marrons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gridSpan w:val="3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</w:tr>
      <w:tr w:rsidR="00F002E5">
        <w:trPr>
          <w:cantSplit/>
          <w:trHeight w:val="567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5" w:type="dxa"/>
            <w:gridSpan w:val="3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6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trHeight w:val="2268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gridSpan w:val="3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>Clara a préparé des cornets de marrons ch</w:t>
            </w: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</w:tr>
      <w:tr w:rsidR="00F002E5">
        <w:trPr>
          <w:cantSplit/>
          <w:trHeight w:val="2268"/>
        </w:trPr>
        <w:tc>
          <w:tcPr>
            <w:tcW w:w="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Jour 2 </w:t>
            </w:r>
            <w:r>
              <w:rPr>
                <w:noProof/>
              </w:rPr>
              <w:drawing>
                <wp:anchor distT="0" distB="0" distL="114300" distR="114300" simplePos="0" relativeHeight="4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Für die Imbisse zum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Skiausflug hat Lucas 48 Müsliriegel 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48 Müsliriegel 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9" w:type="dxa"/>
            <w:gridSpan w:val="3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48 Müsliriegel 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489" w:type="dxa"/>
            <w:vMerge/>
            <w:tcBorders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9" w:type="dxa"/>
            <w:gridSpan w:val="3"/>
            <w:tcBorders>
              <w:left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002E5">
        <w:trPr>
          <w:trHeight w:val="2268"/>
        </w:trPr>
        <w:tc>
          <w:tcPr>
            <w:tcW w:w="4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48 Müsliriegel 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Der 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48 Müsliriegel 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9" w:type="dxa"/>
            <w:gridSpan w:val="3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Für die Imbisse zum Skiausflug hat Lucas 48 Müsliriegel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besorgt.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:rsidR="00F002E5" w:rsidRDefault="00F002E5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F002E5" w:rsidRDefault="00F002E5">
      <w:pPr>
        <w:rPr>
          <w:sz w:val="2"/>
          <w:szCs w:val="2"/>
        </w:rPr>
      </w:pPr>
    </w:p>
    <w:tbl>
      <w:tblPr>
        <w:tblStyle w:val="Grilledutableau"/>
        <w:tblW w:w="4950" w:type="pct"/>
        <w:tblLayout w:type="fixed"/>
        <w:tblLook w:val="04A0" w:firstRow="1" w:lastRow="0" w:firstColumn="1" w:lastColumn="0" w:noHBand="0" w:noVBand="1"/>
      </w:tblPr>
      <w:tblGrid>
        <w:gridCol w:w="495"/>
        <w:gridCol w:w="221"/>
        <w:gridCol w:w="3430"/>
        <w:gridCol w:w="274"/>
        <w:gridCol w:w="3387"/>
        <w:gridCol w:w="362"/>
        <w:gridCol w:w="3417"/>
        <w:gridCol w:w="246"/>
        <w:gridCol w:w="3410"/>
      </w:tblGrid>
      <w:tr w:rsidR="00F002E5">
        <w:trPr>
          <w:cantSplit/>
          <w:trHeight w:val="2268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Jour 2 </w:t>
            </w:r>
            <w:r>
              <w:rPr>
                <w:noProof/>
              </w:rPr>
              <w:drawing>
                <wp:anchor distT="0" distB="0" distL="114300" distR="114300" simplePos="0" relativeHeight="2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S’il met 6 barres dans chaque sac, combien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 sacs pourra-t-il préparer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387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S’il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met 6 barres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0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387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410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trHeight w:val="2268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387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0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arres dans chaque sac, combien de sacs pourra-t-il préparer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:rsidR="00F002E5" w:rsidRDefault="00F002E5"/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W w:w="14459" w:type="dxa"/>
        <w:tblLayout w:type="fixed"/>
        <w:tblLook w:val="04A0" w:firstRow="1" w:lastRow="0" w:firstColumn="1" w:lastColumn="0" w:noHBand="0" w:noVBand="1"/>
      </w:tblPr>
      <w:tblGrid>
        <w:gridCol w:w="510"/>
        <w:gridCol w:w="227"/>
        <w:gridCol w:w="4387"/>
        <w:gridCol w:w="235"/>
        <w:gridCol w:w="4422"/>
        <w:gridCol w:w="236"/>
        <w:gridCol w:w="4441"/>
      </w:tblGrid>
      <w:tr w:rsidR="00F002E5">
        <w:trPr>
          <w:cantSplit/>
          <w:trHeight w:val="2268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Jour 3 RÉINVESTISSEMENT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5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7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20 boules pour arriver à 220 boules 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20 bo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ules pour arriver à 220 boules ?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1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encore préparer de tas de 20 boules pour arriver à 220 boules ?</w:t>
            </w:r>
          </w:p>
        </w:tc>
      </w:tr>
      <w:tr w:rsidR="00F002E5">
        <w:trPr>
          <w:cantSplit/>
          <w:trHeight w:val="2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7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encore préparer de tas de 20 boules pour arriver à 220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boules ?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 20 boules pour arriver à 220 boules ?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1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aut-il encore préparer de tas de 20 boules pour arriver à 220 boules ?</w:t>
            </w:r>
          </w:p>
        </w:tc>
      </w:tr>
    </w:tbl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  <w:bookmarkStart w:id="2" w:name="_Hlk151717238"/>
      <w:bookmarkEnd w:id="2"/>
    </w:p>
    <w:tbl>
      <w:tblPr>
        <w:tblStyle w:val="Grilledutableau"/>
        <w:tblW w:w="3750" w:type="pct"/>
        <w:tblLayout w:type="fixed"/>
        <w:tblLook w:val="04A0" w:firstRow="1" w:lastRow="0" w:firstColumn="1" w:lastColumn="0" w:noHBand="0" w:noVBand="1"/>
      </w:tblPr>
      <w:tblGrid>
        <w:gridCol w:w="527"/>
        <w:gridCol w:w="255"/>
        <w:gridCol w:w="5273"/>
        <w:gridCol w:w="250"/>
        <w:gridCol w:w="5243"/>
      </w:tblGrid>
      <w:tr w:rsidR="00F002E5">
        <w:trPr>
          <w:cantSplit/>
          <w:trHeight w:val="2268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910043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3 RÉINVESTISSEMENT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52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Combien de bonhommes peut-elle décorer avec ses </w:t>
            </w:r>
            <w:r>
              <w:rPr>
                <w:rFonts w:cstheme="minorHAnsi"/>
                <w:b/>
                <w:sz w:val="28"/>
                <w:szCs w:val="28"/>
              </w:rPr>
              <w:t>boutons ?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524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5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1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  <w:tr w:rsidR="00F002E5">
        <w:trPr>
          <w:cantSplit/>
          <w:trHeight w:val="20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7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4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1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Anna a 42 boutons colorés pour décorer des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bonhommes de neige comme celui-ci.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Combien de bonhommes peut-elle décorer avec ses boutons 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4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7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12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Combien de bonhommes peut-elle décorer avec ses </w:t>
            </w:r>
            <w:r>
              <w:rPr>
                <w:rFonts w:eastAsia="Calibri" w:cstheme="minorHAnsi"/>
                <w:b/>
                <w:sz w:val="28"/>
                <w:szCs w:val="28"/>
              </w:rPr>
              <w:t>boutons ?</w:t>
            </w:r>
          </w:p>
        </w:tc>
      </w:tr>
    </w:tbl>
    <w:p w:rsidR="00F002E5" w:rsidRDefault="00F002E5">
      <w:pPr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W w:w="14175" w:type="dxa"/>
        <w:tblLayout w:type="fixed"/>
        <w:tblLook w:val="04A0" w:firstRow="1" w:lastRow="0" w:firstColumn="1" w:lastColumn="0" w:noHBand="0" w:noVBand="1"/>
      </w:tblPr>
      <w:tblGrid>
        <w:gridCol w:w="510"/>
        <w:gridCol w:w="228"/>
        <w:gridCol w:w="4365"/>
        <w:gridCol w:w="283"/>
        <w:gridCol w:w="4394"/>
        <w:gridCol w:w="237"/>
        <w:gridCol w:w="4157"/>
      </w:tblGrid>
      <w:tr w:rsidR="00F002E5">
        <w:trPr>
          <w:cantSplit/>
          <w:trHeight w:val="2268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3 RÉINVESTISSEMENT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55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13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ehrer eine Schneeballschlacht. Sie schlagen vor, Haufen von 20 Schneebällen vorzubereiten.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Haufen mit 20 Schneebällen müssen sie noch vorbereiten, um auf 220 Schneebälle zu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ehrer eine Schneeballschlacht. Sie schlagen vor, Haufen von 20 Schneebällen vorzubereiten.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Haufen mit 20 Schneebällen müssen sie noch vorbereiten, um auf 220 Schneebälle zu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157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ehrer eine Schneeballschlacht. Sie schlagen vor, Haufen von 20 Schneebällen vorzubereiten.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Haufen mit 20 Schneebällen müssen sie noch vorbereiten, um auf 220 Schneebälle zu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157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ehrer eine Schneeballschlacht. Sie schlagen vor, Haufen von 20 Schneebällen vorzubereiten.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Haufen mit 20 Schneebällen müssen sie noch vorbereiten, um auf 220 Schneebälle zu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ehrer eine Schneeballschlacht. Sie schlagen vor, Haufen von 20 Schneebällen vorzubereit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Haufen mit 20 Schneebällen müssen sie noch vorbereiten, um auf 220 Schneebälle zu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157" w:type="dxa"/>
            <w:vAlign w:val="center"/>
          </w:tcPr>
          <w:p w:rsidR="00F002E5" w:rsidRDefault="00F002E5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Am späten Nachmittag </w:t>
            </w:r>
            <w:r>
              <w:rPr>
                <w:rFonts w:eastAsia="Calibri"/>
                <w:sz w:val="28"/>
                <w:szCs w:val="28"/>
                <w:lang w:val="de-DE"/>
              </w:rPr>
              <w:t xml:space="preserve">organisieren 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die Ski</w:t>
            </w:r>
            <w:r>
              <w:rPr>
                <w:rFonts w:eastAsia="Calibri"/>
                <w:sz w:val="28"/>
                <w:szCs w:val="28"/>
                <w:lang w:val="de-DE"/>
              </w:rPr>
              <w:t>l</w:t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ehrer eine Schneeballschlacht. Sie schlagen vor, Haufen von 20 Schneebällen vorzubereiten. Die Kinder haben schon 5 Haufen mit jeweils 20 Schneebällen vorbereitet.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>Wie viele Haufen mit 20 Schneebällen müssen sie noch vorbereiten, um auf 220 Schneebälle zu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 kommen? 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</w:tbl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p w:rsidR="00F002E5" w:rsidRDefault="00F002E5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247"/>
        <w:gridCol w:w="7175"/>
        <w:gridCol w:w="240"/>
        <w:gridCol w:w="7176"/>
        <w:gridCol w:w="55"/>
      </w:tblGrid>
      <w:tr w:rsidR="00F002E5">
        <w:trPr>
          <w:cantSplit/>
          <w:trHeight w:val="2268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31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4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3 RÉINVESTISSEMENT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175" w:type="dxa"/>
            <w:vAlign w:val="center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noProof/>
              </w:rPr>
              <w:drawing>
                <wp:anchor distT="0" distB="0" distL="0" distR="0" simplePos="0" relativeHeight="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509905</wp:posOffset>
                  </wp:positionV>
                  <wp:extent cx="1143000" cy="1524000"/>
                  <wp:effectExtent l="0" t="0" r="0" b="0"/>
                  <wp:wrapSquare wrapText="largest"/>
                  <wp:docPr id="15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Anna hat 42 bunte Knöpfe, um Schneemänner wie diesen zu dekorieren. </w:t>
            </w:r>
          </w:p>
          <w:p w:rsidR="00F002E5" w:rsidRDefault="002D1D3C">
            <w:pPr>
              <w:widowControl w:val="0"/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Sie baut Schneemänner wie das Modell.</w:t>
            </w:r>
          </w:p>
          <w:p w:rsidR="00F002E5" w:rsidRDefault="00F002E5">
            <w:pPr>
              <w:pStyle w:val="Default"/>
              <w:rPr>
                <w:sz w:val="28"/>
                <w:szCs w:val="28"/>
                <w:lang w:val="de-DE"/>
              </w:rPr>
            </w:pP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176" w:type="dxa"/>
            <w:vAlign w:val="center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noProof/>
              </w:rPr>
              <w:drawing>
                <wp:anchor distT="0" distB="0" distL="0" distR="0" simplePos="0" relativeHeight="49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509905</wp:posOffset>
                  </wp:positionV>
                  <wp:extent cx="1143000" cy="1524000"/>
                  <wp:effectExtent l="0" t="0" r="0" b="0"/>
                  <wp:wrapSquare wrapText="largest"/>
                  <wp:docPr id="16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Anna hat 42 bunte Knöpfe, um Schneemänner wie diesen zu dekorieren. </w:t>
            </w:r>
          </w:p>
          <w:p w:rsidR="00F002E5" w:rsidRDefault="002D1D3C">
            <w:pPr>
              <w:widowControl w:val="0"/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Sie baut Schneemänner wie das Modell.</w:t>
            </w:r>
          </w:p>
          <w:p w:rsidR="00F002E5" w:rsidRDefault="00F002E5">
            <w:pPr>
              <w:pStyle w:val="Default"/>
              <w:rPr>
                <w:sz w:val="28"/>
                <w:szCs w:val="28"/>
                <w:lang w:val="de-DE"/>
              </w:rPr>
            </w:pPr>
          </w:p>
          <w:p w:rsidR="00F002E5" w:rsidRDefault="002D1D3C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175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31" w:type="dxa"/>
            <w:gridSpan w:val="2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F002E5">
        <w:trPr>
          <w:cantSplit/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175" w:type="dxa"/>
            <w:vAlign w:val="center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noProof/>
              </w:rPr>
              <w:drawing>
                <wp:anchor distT="0" distB="0" distL="0" distR="0" simplePos="0" relativeHeight="5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509905</wp:posOffset>
                  </wp:positionV>
                  <wp:extent cx="1143000" cy="1524000"/>
                  <wp:effectExtent l="0" t="0" r="0" b="0"/>
                  <wp:wrapSquare wrapText="largest"/>
                  <wp:docPr id="17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Anna hat 42 bunte Knöpfe, um Schneemänner wie diesen zu dekorieren. </w:t>
            </w:r>
          </w:p>
          <w:p w:rsidR="00F002E5" w:rsidRDefault="002D1D3C">
            <w:pPr>
              <w:widowControl w:val="0"/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Sie baut Schneemänner wie das Modell.</w:t>
            </w:r>
          </w:p>
          <w:p w:rsidR="00F002E5" w:rsidRDefault="00F002E5">
            <w:pPr>
              <w:pStyle w:val="Default"/>
              <w:rPr>
                <w:sz w:val="28"/>
                <w:szCs w:val="28"/>
                <w:lang w:val="de-DE"/>
              </w:rPr>
            </w:pPr>
          </w:p>
          <w:p w:rsidR="00F002E5" w:rsidRDefault="002D1D3C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231" w:type="dxa"/>
            <w:gridSpan w:val="2"/>
            <w:vAlign w:val="center"/>
          </w:tcPr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noProof/>
              </w:rPr>
              <w:drawing>
                <wp:anchor distT="0" distB="0" distL="0" distR="0" simplePos="0" relativeHeight="51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509905</wp:posOffset>
                  </wp:positionV>
                  <wp:extent cx="1143000" cy="1524000"/>
                  <wp:effectExtent l="0" t="0" r="0" b="0"/>
                  <wp:wrapSquare wrapText="largest"/>
                  <wp:docPr id="18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 xml:space="preserve">Anna hat 42 bunte Knöpfe, um Schneemänner wie diesen zu dekorieren. </w:t>
            </w:r>
          </w:p>
          <w:p w:rsidR="00F002E5" w:rsidRDefault="002D1D3C">
            <w:pPr>
              <w:widowControl w:val="0"/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Sie baut Schneemänner wie das Modell.</w:t>
            </w:r>
          </w:p>
          <w:p w:rsidR="00F002E5" w:rsidRDefault="00F002E5">
            <w:pPr>
              <w:pStyle w:val="Default"/>
              <w:rPr>
                <w:sz w:val="28"/>
                <w:szCs w:val="28"/>
                <w:lang w:val="de-DE"/>
              </w:rPr>
            </w:pP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</w:tr>
    </w:tbl>
    <w:p w:rsidR="00F002E5" w:rsidRDefault="00F002E5"/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500"/>
        <w:gridCol w:w="221"/>
        <w:gridCol w:w="4666"/>
        <w:gridCol w:w="236"/>
        <w:gridCol w:w="4773"/>
        <w:gridCol w:w="223"/>
        <w:gridCol w:w="4773"/>
      </w:tblGrid>
      <w:tr w:rsidR="00F002E5">
        <w:trPr>
          <w:cantSplit/>
          <w:trHeight w:val="226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Jour 4  ÉVALUATION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doit-elle acheter pour avoir le moins de boîtes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possible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536 œufs. Ils sont vendus par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F002E5">
        <w:trPr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6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doit-elle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acheter pour avoir le moins de boîtes possible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:rsidR="00F002E5" w:rsidRDefault="00F002E5">
      <w:pPr>
        <w:rPr>
          <w:sz w:val="2"/>
          <w:szCs w:val="2"/>
        </w:rPr>
      </w:pPr>
    </w:p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8"/>
        <w:gridCol w:w="222"/>
        <w:gridCol w:w="4742"/>
        <w:gridCol w:w="222"/>
        <w:gridCol w:w="4744"/>
        <w:gridCol w:w="222"/>
        <w:gridCol w:w="4742"/>
      </w:tblGrid>
      <w:tr w:rsidR="00F002E5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Jour 4  EVALUATION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DIFFERENCIEE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bookmarkStart w:id="3" w:name="__DdeLink__867_1551030869"/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  <w:bookmarkEnd w:id="3"/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</w:tc>
      </w:tr>
      <w:tr w:rsidR="00F002E5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Pour préparer la pâte à crêpes, Julie doit acheter 320 œufs. Ils sont vendus par boîtes de 100 ou d</w:t>
            </w:r>
            <w:r>
              <w:rPr>
                <w:rFonts w:cstheme="minorHAnsi"/>
                <w:sz w:val="28"/>
                <w:szCs w:val="28"/>
              </w:rPr>
              <w:t xml:space="preserve">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F002E5" w:rsidRDefault="002D1D3C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F002E5" w:rsidRDefault="00F002E5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</w:tr>
      <w:tr w:rsidR="00F002E5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4  EVALUATION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DIFFERENCIEE BONUS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3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7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2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</w:t>
            </w: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a-t-elle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a-t-elle acheté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d’œufs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:rsidR="00F002E5" w:rsidRDefault="00F002E5">
      <w:pPr>
        <w:rPr>
          <w:sz w:val="2"/>
          <w:szCs w:val="2"/>
        </w:rPr>
      </w:pPr>
    </w:p>
    <w:p w:rsidR="00F002E5" w:rsidRDefault="00F002E5">
      <w:pPr>
        <w:rPr>
          <w:sz w:val="2"/>
          <w:szCs w:val="2"/>
        </w:rPr>
      </w:pPr>
    </w:p>
    <w:p w:rsidR="00F002E5" w:rsidRDefault="00F002E5">
      <w:pPr>
        <w:rPr>
          <w:sz w:val="2"/>
          <w:szCs w:val="2"/>
        </w:rPr>
      </w:pPr>
    </w:p>
    <w:p w:rsidR="00F002E5" w:rsidRDefault="00F002E5">
      <w:pPr>
        <w:rPr>
          <w:sz w:val="2"/>
          <w:szCs w:val="2"/>
        </w:rPr>
      </w:pPr>
    </w:p>
    <w:p w:rsidR="00F002E5" w:rsidRDefault="002D1D3C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8"/>
        <w:gridCol w:w="222"/>
        <w:gridCol w:w="4742"/>
        <w:gridCol w:w="222"/>
        <w:gridCol w:w="4744"/>
        <w:gridCol w:w="222"/>
        <w:gridCol w:w="4742"/>
      </w:tblGrid>
      <w:tr w:rsidR="00F002E5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4  EVALUATION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couronnes peut-il décorer avec ses gommettes s’il en utilise 8 par bonhomme ?</w:t>
            </w:r>
          </w:p>
          <w:p w:rsidR="00F002E5" w:rsidRDefault="00F002E5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couronnes peut-il décorer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avec ses gommettes s’il en utilise 8 par bonhomme 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couronnes peut-il décorer avec ses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gommettes s’il en utilise 8 par bonhomme 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F002E5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4  EVALUATION </w:t>
            </w:r>
            <w:r>
              <w:rPr>
                <w:noProof/>
              </w:rPr>
              <w:drawing>
                <wp:anchor distT="0" distB="0" distL="114300" distR="114300" simplePos="0" relativeHeight="29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  <w:tr w:rsidR="00F002E5">
        <w:trPr>
          <w:cantSplit/>
          <w:trHeight w:val="567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spacing w:after="0" w:line="240" w:lineRule="auto"/>
              <w:rPr>
                <w:rFonts w:eastAsia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  <w:tr w:rsidR="00F002E5">
        <w:trPr>
          <w:trHeight w:val="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F002E5" w:rsidRDefault="002D1D3C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</w:tbl>
    <w:p w:rsidR="00F002E5" w:rsidRDefault="00F002E5">
      <w:pPr>
        <w:rPr>
          <w:sz w:val="2"/>
          <w:szCs w:val="2"/>
        </w:rPr>
      </w:pPr>
    </w:p>
    <w:tbl>
      <w:tblPr>
        <w:tblStyle w:val="Grilledutableau"/>
        <w:tblW w:w="13287" w:type="dxa"/>
        <w:tblLayout w:type="fixed"/>
        <w:tblLook w:val="04A0" w:firstRow="1" w:lastRow="0" w:firstColumn="1" w:lastColumn="0" w:noHBand="0" w:noVBand="1"/>
      </w:tblPr>
      <w:tblGrid>
        <w:gridCol w:w="498"/>
        <w:gridCol w:w="235"/>
        <w:gridCol w:w="4035"/>
        <w:gridCol w:w="237"/>
        <w:gridCol w:w="4023"/>
        <w:gridCol w:w="235"/>
        <w:gridCol w:w="4023"/>
      </w:tblGrid>
      <w:tr w:rsidR="00F002E5">
        <w:trPr>
          <w:cantSplit/>
          <w:trHeight w:val="3967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3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4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910043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BONUS </w:t>
            </w: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Pour </w:t>
            </w:r>
            <w:r>
              <w:rPr>
                <w:rFonts w:eastAsia="Calibri"/>
                <w:color w:val="000000"/>
                <w:sz w:val="28"/>
                <w:szCs w:val="28"/>
              </w:rPr>
              <w:t>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Pour </w:t>
            </w:r>
            <w:r>
              <w:rPr>
                <w:rFonts w:eastAsia="Calibri"/>
                <w:color w:val="000000"/>
                <w:sz w:val="28"/>
                <w:szCs w:val="28"/>
              </w:rPr>
              <w:t>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F002E5" w:rsidRDefault="00F002E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F002E5" w:rsidRDefault="002D1D3C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F002E5" w:rsidRDefault="002D1D3C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F002E5" w:rsidRDefault="002D1D3C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F002E5"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:rsidR="00F002E5" w:rsidRDefault="002D1D3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3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5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BONUS </w:t>
            </w: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pouvez utiliser l’image ci-dessous pour produire avec vos élèves un énoncé de problèmes de l’une des typologies travaillées à cette manche.</w:t>
            </w:r>
          </w:p>
          <w:p w:rsidR="00F002E5" w:rsidRDefault="002D1D3C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35" behindDoc="0" locked="0" layoutInCell="0" allowOverlap="1" wp14:anchorId="256D15D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772160</wp:posOffset>
                      </wp:positionV>
                      <wp:extent cx="714375" cy="390525"/>
                      <wp:effectExtent l="635" t="635" r="0" b="0"/>
                      <wp:wrapNone/>
                      <wp:docPr id="2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240" cy="3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6" path="m0,0l-2147483645,0l-2147483645,-2147483646l0,-2147483646xe" fillcolor="#d9d9d9" stroked="f" o:allowincell="f" style="position:absolute;margin-left:65.8pt;margin-top:60.8pt;width:56.2pt;height:30.7pt;mso-wrap-style:none;v-text-anchor:middle" wp14:anchorId="256D15DA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49717">
                      <wp:extent cx="1906270" cy="1429385"/>
                      <wp:effectExtent l="46355" t="2540" r="0" b="15875"/>
                      <wp:docPr id="27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_20230906_092414.jpg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906200" cy="1429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_20230906_092414.jpg" stroked="f" o:allowincell="f" style="position:absolute;margin-left:-18.75pt;margin-top:-132.85pt;width:150.05pt;height:112.5pt;mso-wrap-style:none;v-text-anchor:middle;rotation:90;mso-position-vertical:top" wp14:anchorId="60F49717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utiliser l’image ci-dessous pour produire avec vos élèves un énoncé de problèmes de l’une des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typologies travaillées à cette manche.</w:t>
            </w:r>
          </w:p>
          <w:p w:rsidR="00F002E5" w:rsidRDefault="002D1D3C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0" wp14:anchorId="6DBD8F77">
                      <wp:simplePos x="0" y="0"/>
                      <wp:positionH relativeFrom="column">
                        <wp:posOffset>822325</wp:posOffset>
                      </wp:positionH>
                      <wp:positionV relativeFrom="page">
                        <wp:posOffset>2041525</wp:posOffset>
                      </wp:positionV>
                      <wp:extent cx="770255" cy="399415"/>
                      <wp:effectExtent l="0" t="0" r="0" b="635"/>
                      <wp:wrapNone/>
                      <wp:docPr id="28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4" path="m0,0l-2147483645,0l-2147483645,-2147483646l0,-2147483646xe" fillcolor="#dbdbdb" stroked="f" o:allowincell="f" style="position:absolute;margin-left:64.75pt;margin-top:160.75pt;width:60.6pt;height:31.4pt;mso-wrap-style:none;v-text-anchor:middle;mso-position-vertical-relative:page" wp14:anchorId="6DBD8F77">
                      <v:fill o:detectmouseclick="t" type="solid" color2="#242424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6F04A8">
                      <wp:extent cx="1894840" cy="1421130"/>
                      <wp:effectExtent l="60960" t="0" r="0" b="7620"/>
                      <wp:docPr id="29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_20230906_092414.jpg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894680" cy="14212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8.65pt;margin-top:-131.2pt;width:149.15pt;height:111.85pt;mso-wrap-style:none;v-text-anchor:middle;rotation:90;mso-position-vertical:top" wp14:anchorId="3A6F04A8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:rsidR="00F002E5" w:rsidRDefault="002D1D3C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0" distR="8890" simplePos="0" relativeHeight="36" behindDoc="0" locked="0" layoutInCell="0" allowOverlap="1" wp14:anchorId="1C65F6B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829310</wp:posOffset>
                      </wp:positionV>
                      <wp:extent cx="828675" cy="399415"/>
                      <wp:effectExtent l="635" t="635" r="0" b="0"/>
                      <wp:wrapNone/>
                      <wp:docPr id="30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720" cy="39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8" path="m0,0l-2147483645,0l-2147483645,-2147483646l0,-2147483646xe" fillcolor="#d9d9d9" stroked="f" o:allowincell="f" style="position:absolute;margin-left:65.8pt;margin-top:65.3pt;width:65.2pt;height:31.4pt;mso-wrap-style:none;v-text-anchor:middle" wp14:anchorId="1C65F6BF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59597E5">
                      <wp:extent cx="1893570" cy="1420495"/>
                      <wp:effectExtent l="59690" t="0" r="0" b="8890"/>
                      <wp:docPr id="31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_20230906_092414.jpg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893600" cy="1420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8.6pt;margin-top:-131.25pt;width:149.05pt;height:111.8pt;mso-wrap-style:none;v-text-anchor:middle;rotation:90;mso-position-vertical:top" wp14:anchorId="559597E5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  <w:tr w:rsidR="00F002E5"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F002E5"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utiliser l’image ci-dessous pour produire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avec vos élèves un énoncé de problèmes de l’une des typologies travaillées à cette manche.</w:t>
            </w:r>
          </w:p>
          <w:p w:rsidR="00F002E5" w:rsidRDefault="002D1D3C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8890" simplePos="0" relativeHeight="37" behindDoc="0" locked="0" layoutInCell="0" allowOverlap="1" wp14:anchorId="6ACF2FE7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14375" cy="352425"/>
                      <wp:effectExtent l="635" t="635" r="0" b="0"/>
                      <wp:wrapNone/>
                      <wp:docPr id="32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24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9" path="m0,0l-2147483645,0l-2147483645,-2147483646l0,-2147483646xe" fillcolor="#d9d9d9" stroked="f" o:allowincell="f" style="position:absolute;margin-left:856.05pt;margin-top:58.6pt;width:56.2pt;height:27.7pt;mso-wrap-style:none;v-text-anchor:middle" wp14:anchorId="6ACF2FE7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66C5C2C">
                      <wp:extent cx="1738630" cy="1303655"/>
                      <wp:effectExtent l="73025" t="0" r="0" b="12700"/>
                      <wp:docPr id="33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_20230906_092414.jpg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38800" cy="1303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1pt;margin-top:-120.85pt;width:136.85pt;height:102.6pt;mso-wrap-style:none;v-text-anchor:middle;rotation:90;mso-position-vertical:top" wp14:anchorId="466C5C2C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:rsidR="00F002E5" w:rsidRDefault="002D1D3C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0" simplePos="0" relativeHeight="38" behindDoc="0" locked="0" layoutInCell="0" allowOverlap="1" wp14:anchorId="2C84CF7B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70255" cy="352425"/>
                      <wp:effectExtent l="0" t="0" r="0" b="9525"/>
                      <wp:wrapNone/>
                      <wp:docPr id="34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0" path="m0,0l-2147483645,0l-2147483645,-2147483646l0,-2147483646xe" fillcolor="#d9d9d9" stroked="f" o:allowincell="f" style="position:absolute;margin-left:856.05pt;margin-top:58.6pt;width:60.6pt;height:27.7pt;mso-wrap-style:none;v-text-anchor:middle" wp14:anchorId="2C84CF7B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00CBF60">
                      <wp:extent cx="1753870" cy="1315085"/>
                      <wp:effectExtent l="50165" t="1905" r="0" b="16510"/>
                      <wp:docPr id="35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_20230906_092414.jpg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53920" cy="1315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25pt;margin-top:-122.35pt;width:138.05pt;height:103.5pt;mso-wrap-style:none;v-text-anchor:middle;rotation:90;mso-position-vertical:top" wp14:anchorId="300CBF60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F002E5" w:rsidRDefault="00F002E5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F002E5" w:rsidRDefault="002D1D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utiliser l’image ci-dessous pour produire avec vos élèves un énoncé de problèmes de l’une des typologies travaillées à cette manche.</w:t>
            </w:r>
          </w:p>
          <w:p w:rsidR="00F002E5" w:rsidRDefault="002D1D3C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0" simplePos="0" relativeHeight="39" behindDoc="0" locked="0" layoutInCell="0" allowOverlap="1" wp14:anchorId="7980DFAE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23900" cy="352425"/>
                      <wp:effectExtent l="0" t="0" r="0" b="9525"/>
                      <wp:wrapNone/>
                      <wp:docPr id="36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1" path="m0,0l-2147483645,0l-2147483645,-2147483646l0,-2147483646xe" fillcolor="#d9d9d9" stroked="f" o:allowincell="f" style="position:absolute;margin-left:856.05pt;margin-top:58.6pt;width:56.95pt;height:27.7pt;mso-wrap-style:none;v-text-anchor:middle" wp14:anchorId="7980DFAE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160D3F9">
                      <wp:extent cx="1741805" cy="1306195"/>
                      <wp:effectExtent l="51435" t="0" r="0" b="6985"/>
                      <wp:docPr id="37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_20230906_092414.jpg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41680" cy="1306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15pt;margin-top:-120.6pt;width:137.1pt;height:102.8pt;mso-wrap-style:none;v-text-anchor:middle;rotation:90;mso-position-vertical:top" wp14:anchorId="6160D3F9" type="_x0000_t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</w:tbl>
    <w:p w:rsidR="00F002E5" w:rsidRDefault="00F002E5">
      <w:pPr>
        <w:rPr>
          <w:sz w:val="2"/>
          <w:szCs w:val="2"/>
        </w:rPr>
      </w:pPr>
    </w:p>
    <w:sectPr w:rsidR="00F002E5">
      <w:footerReference w:type="default" r:id="rId28"/>
      <w:pgSz w:w="16838" w:h="11906" w:orient="landscape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D3C" w:rsidRDefault="002D1D3C">
      <w:pPr>
        <w:spacing w:after="0" w:line="240" w:lineRule="auto"/>
      </w:pPr>
      <w:r>
        <w:separator/>
      </w:r>
    </w:p>
  </w:endnote>
  <w:endnote w:type="continuationSeparator" w:id="0">
    <w:p w:rsidR="002D1D3C" w:rsidRDefault="002D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2E5" w:rsidRDefault="002D1D3C">
    <w:pPr>
      <w:pStyle w:val="Pieddepage"/>
      <w:jc w:val="right"/>
      <w:rPr>
        <w:i/>
      </w:rPr>
    </w:pPr>
    <w:r>
      <w:rPr>
        <w:noProof/>
      </w:rPr>
      <w:drawing>
        <wp:anchor distT="0" distB="0" distL="114300" distR="114300" simplePos="0" relativeHeight="21" behindDoc="0" locked="0" layoutInCell="0" allowOverlap="1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0" b="0"/>
          <wp:wrapSquare wrapText="bothSides"/>
          <wp:docPr id="38" name="Google Shape;165;p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oogle Shape;165;p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Manche 2 - Niveau 2B - BILINGUE - Challenge </w:t>
    </w:r>
    <w:r>
      <w:rPr>
        <w:i/>
      </w:rPr>
      <w:t>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3C" w:rsidRDefault="002D1D3C">
      <w:pPr>
        <w:spacing w:after="0" w:line="240" w:lineRule="auto"/>
      </w:pPr>
      <w:r>
        <w:separator/>
      </w:r>
    </w:p>
  </w:footnote>
  <w:footnote w:type="continuationSeparator" w:id="0">
    <w:p w:rsidR="002D1D3C" w:rsidRDefault="002D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5"/>
    <w:rsid w:val="000C419F"/>
    <w:rsid w:val="002D1D3C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68D7A-CEBF-4C7E-A09E-47CB79F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06792A"/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qFormat/>
    <w:rsid w:val="0006792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">
    <w:name w:val="paragraph"/>
    <w:basedOn w:val="Normal"/>
    <w:qFormat/>
    <w:rsid w:val="000679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D4C28"/>
    <w:rPr>
      <w:rFonts w:ascii="Calibri" w:eastAsia="Calibri" w:hAnsi="Calibri" w:cs="Calibri"/>
      <w:color w:val="000000"/>
      <w:sz w:val="24"/>
      <w:szCs w:val="24"/>
    </w:rPr>
  </w:style>
  <w:style w:type="paragraph" w:customStyle="1" w:styleId="caption1">
    <w:name w:val="caption1"/>
    <w:basedOn w:val="Normal"/>
    <w:qFormat/>
    <w:rsid w:val="00A9289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06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7" Type="http://schemas.openxmlformats.org/officeDocument/2006/relationships/image" Target="media/image40.jpe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068A-3D6E-48E9-90BF-37A1184C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3653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dc:description/>
  <cp:lastModifiedBy>ERUN CW</cp:lastModifiedBy>
  <cp:revision>2</cp:revision>
  <cp:lastPrinted>2023-11-24T10:41:00Z</cp:lastPrinted>
  <dcterms:created xsi:type="dcterms:W3CDTF">2024-02-23T12:47:00Z</dcterms:created>
  <dcterms:modified xsi:type="dcterms:W3CDTF">2024-02-23T12:47:00Z</dcterms:modified>
  <dc:language>fr-FR</dc:language>
</cp:coreProperties>
</file>